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150"/>
        <w:jc w:val="center"/>
        <w:outlineLvl w:val="0"/>
        <w:rPr>
          <w:rFonts w:ascii="Arial" w:hAnsi="Arial" w:eastAsia="宋体" w:cs="Arial"/>
          <w:b/>
          <w:kern w:val="36"/>
          <w:sz w:val="44"/>
          <w:szCs w:val="44"/>
        </w:rPr>
      </w:pPr>
      <w:bookmarkStart w:id="12" w:name="_GoBack"/>
      <w:bookmarkEnd w:id="12"/>
      <w:r>
        <w:rPr>
          <w:rFonts w:ascii="Arial" w:hAnsi="Arial" w:eastAsia="宋体" w:cs="Arial"/>
          <w:b/>
          <w:kern w:val="36"/>
          <w:sz w:val="44"/>
          <w:szCs w:val="44"/>
        </w:rPr>
        <w:t>省级非物质文化遗产名录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kern w:val="0"/>
          <w:sz w:val="33"/>
          <w:szCs w:val="33"/>
        </w:rPr>
        <w:t>第一批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安徽省第一批省级非物质文化遗产名录（共计83项）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6"/>
        <w:gridCol w:w="1097"/>
        <w:gridCol w:w="2637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8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（6项）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"https://baike.baidu.com/item/%E9%9E%AD%E6%89%93%E8%8A%A6%E8%8A%B1%E8%BD%A6%E7%89%9B%E8%BF%94"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鞭打芦花车牛返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</w:t>
            </w:r>
            <w:r>
              <w:fldChar w:fldCharType="begin"/>
            </w:r>
            <w:r>
              <w:instrText xml:space="preserve"> HYPERLINK "https://baike.baidu.com/item/%E8%90%A7%E5%8E%BF"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萧县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"https://baike.baidu.com/item/%E5%AD%94%E9%9B%80%E4%B8%9C%E5%8D%97%E9%A3%9E%E4%BC%A0%E8%AF%B4"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孔雀东南飞传说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</w:t>
            </w:r>
            <w:r>
              <w:fldChar w:fldCharType="begin"/>
            </w:r>
            <w:r>
              <w:instrText xml:space="preserve"> HYPERLINK "https://baike.baidu.com/item/%E6%BD%9C%E5%B1%B1%E5%8E%BF"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潜山县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"https://baike.baidu.com/item/%E6%80%80%E5%AE%81%E5%8E%BF"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怀宁县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"https://baike.baidu.com/item/%E6%A1%90%E5%9F%8E%E6%AD%8C"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桐城歌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</w:t>
            </w:r>
            <w:r>
              <w:fldChar w:fldCharType="begin"/>
            </w:r>
            <w:r>
              <w:instrText xml:space="preserve"> HYPERLINK "https://baike.baidu.com/item/%E6%A1%90%E5%9F%8E%E5%B8%82"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桐城市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"https://baike.baidu.com/item/%E5%85%AD%E5%B0%BA%E5%B7%B7%E4%BC%A0%E8%AF%B4"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六尺巷传说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</w:t>
            </w:r>
            <w:r>
              <w:fldChar w:fldCharType="begin"/>
            </w:r>
            <w:r>
              <w:instrText xml:space="preserve"> HYPERLINK "https://baike.baidu.com/item/%E6%A1%90%E5%9F%8E%E5%B8%82"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桐城市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"https://baike.baidu.com/item/%E5%BE%BD%E5%B7%9E%E6%B0%91%E8%B0%A3"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徽州民谣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"https://baike.baidu.com/item/%E9%BB%84%E5%B1%B1%E5%B8%82"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黄山市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"https://baike.baidu.com/item/%E5%BE%BD%E5%B7%9E%E6%A5%B9%E8%81%94%E5%8C%BE%E9%A2%9D"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徽州楹联匾额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"https://baike.baidu.com/item/%E9%BB%84%E5%B1%B1%E5%B8%82"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黄山市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民间音乐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（12项）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"https://baike.baidu.com/item/%E4%BA%94%E6%B2%B3%E6%B0%91%E6%AD%8C"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五河民歌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</w:t>
            </w:r>
            <w:r>
              <w:fldChar w:fldCharType="begin"/>
            </w:r>
            <w:r>
              <w:instrText xml:space="preserve"> HYPERLINK "https://baike.baidu.com/item/%E4%BA%94%E6%B2%B3%E5%8E%BF"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五河县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"https://baike.baidu.com/item/%E7%9A%96%E8%A5%BF%E5%A4%A7%E5%88%AB%E5%B1%B1%E6%B0%91%E6%AD%8C"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皖西大别山民歌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"https://baike.baidu.com/item/%E5%85%AD%E5%AE%89%E5%B8%82"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六安市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"https://baike.baidu.com/item/%E5%AF%BF%E5%B7%9E%E9%94%A3%E9%BC%93"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寿州锣鼓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</w:t>
            </w:r>
            <w:r>
              <w:fldChar w:fldCharType="begin"/>
            </w:r>
            <w:r>
              <w:instrText xml:space="preserve"> HYPERLINK "https://baike.baidu.com/item/%E5%AF%BF%E5%8E%BF"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寿县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"https://baike.baidu.com/item/%E9%87%91%E5%AF%A8%E5%8F%A4%E7%A2%91%E4%B8%9D%E5%BC%A6%E9%94%A3%E9%BC%93"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金寨古碑丝弦锣鼓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</w:t>
            </w:r>
            <w:r>
              <w:fldChar w:fldCharType="begin"/>
            </w:r>
            <w:r>
              <w:instrText xml:space="preserve"> HYPERLINK "https://baike.baidu.com/item/%E9%87%91%E5%AF%A8%E5%8E%BF"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金寨县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"https://baike.baidu.com/item/%E7%B9%81%E6%98%8C%E6%B0%91%E6%AD%8C"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繁昌民歌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</w:t>
            </w:r>
            <w:r>
              <w:fldChar w:fldCharType="begin"/>
            </w:r>
            <w:r>
              <w:instrText xml:space="preserve"> HYPERLINK "https://baike.baidu.com/item/%E7%B9%81%E6%98%8C%E5%8E%BF"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繁昌县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"https://baike.baidu.com/item/%E9%93%9C%E9%99%B5%E7%89%9B%E6%AD%8C"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铜陵牛歌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铜陵市</w:t>
            </w:r>
            <w:r>
              <w:fldChar w:fldCharType="begin"/>
            </w:r>
            <w:r>
              <w:instrText xml:space="preserve"> HYPERLINK "https://baike.baidu.com/item/%E9%93%9C%E9%99%B5%E5%8E%BF"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铜陵县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"https://baike.baidu.com/item/%E8%B4%B5%E6%B1%A0%E6%B0%91%E6%AD%8C"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贵池民歌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</w:t>
            </w:r>
            <w:r>
              <w:fldChar w:fldCharType="begin"/>
            </w:r>
            <w:r>
              <w:instrText xml:space="preserve"> HYPERLINK "https://baike.baidu.com/item/%E8%B4%B5%E6%B1%A0%E5%8C%BA"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18"/>
              </w:rPr>
              <w:t>贵池区</w:t>
            </w:r>
            <w:r>
              <w:rPr>
                <w:rFonts w:ascii="宋体" w:hAnsi="宋体" w:eastAsia="宋体" w:cs="宋体"/>
                <w:kern w:val="0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石台唱曲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池州市石台县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九华山佛教音乐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池州市九华山风景区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潜山弹腔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安庆市潜山县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徽州民歌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齐云山道教音乐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民间舞蹈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（10项）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卫调花鼓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蚌埠市龙子湖区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临北狮子舞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蚌埠市五河县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火老虎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淮南市凤台县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秧歌灯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滁州市来安县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肘歌抬歌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六安市寿县、阜阳市临泉县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十兽灯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芜湖市南陵县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竹马灯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铜陵市铜陵县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东至花灯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池州市东至县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黎阳仗鼓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祁门傩舞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传统戏剧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（12项）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淮北花鼓戏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宿州市埇桥区、淮北市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亳州二夹弦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坠子戏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嗨子戏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阜阳市阜南县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推剧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淮南市凤台县、阜阳市颍上县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洪山戏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滁州市来安县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含弓戏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梨簧戏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南陵目连戏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芜湖市南陵县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皖南花鼓戏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石台目连戏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池州市石台县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文南词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安庆市宿松县、池州市东至县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曲艺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（5项）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门歌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合肥市包河区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淮北大鼓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淮北市濉溪县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清音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阜阳市太和县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渔鼓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阜阳市界首市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锣鼓书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六安市金安区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杂技与竞技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（2项）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华佗五禽戏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民间杂技马戏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阜阳市临泉县、宿州市埇桥区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民间美术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（9项）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火笔画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灵璧钟馗画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宿州市灵璧县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萧县农民画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民间剪纸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凤画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滁州市凤阳县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青阳农民画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池州市青阳县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望江挑花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安庆市望江县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徽派版画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徽州篆刻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手工技艺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（15项）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宿州乐石砚制作技艺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紫金砚制作技艺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淮南市、六安市寿县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豆腐传统制作技艺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六安市寿县、淮南市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舒席制作技艺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六安市舒城县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太平府铜壶技艺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马鞍山市当涂县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传统加工纸制作技艺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无为剔墨纱灯技艺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芜湖市无为市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徽墨制作技艺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宣城市绩溪县，黄山市歙县、屯溪区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石台油坊榨制技艺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池州市石台县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桑皮纸制作技艺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安庆市潜山县、岳西县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徽州漆器制作技艺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徽州建筑技艺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徽派盆景技艺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祁门红茶制作技艺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绿茶制作技艺（黄山毛峰、太平猴魁、屯溪绿茶、松萝茶、六安瓜片、霍山黄芽）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黄山市徽州区、黄山市黄山区、黄山市屯溪区、黄山市休宁县、六安市、六安市霍山县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8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传统医药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新安医学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民俗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（11项）</w:t>
            </w: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洋蛇灯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涂山禹王庙会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蚌埠市怀远县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界首苗湖书会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阜阳市界首市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走太平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滁州市全椒县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霸王祠三月三庙会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九华山庙会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池州市九华山风景区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跳五猖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宣城市郎溪县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徽菜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宣城市绩溪县、黄山市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程大位珠算法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徽州祠祭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黄山市祁门县、黟县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301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轩辕车会</w:t>
            </w:r>
          </w:p>
        </w:tc>
        <w:tc>
          <w:tcPr>
            <w:tcW w:w="387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</w:tr>
    </w:tbl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扩展项目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第一批省级非物质文化遗产扩展项目名录（共10项）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150"/>
        <w:gridCol w:w="2530"/>
        <w:gridCol w:w="198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申报地区或单位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一、民间文学（1项）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Ⅰ—5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徽州民谣（绩溪民歌民谣）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三、传统舞蹈（1项）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卫调花鼓（凤阳花鼓戏）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滁州市凤阳县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四、传统戏剧（2项）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Ⅳ—13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庐剧（东路庐剧）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巢湖市和县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Ⅳ—20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徽剧（徽戏童子班）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五、曲艺（2项）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Ⅴ—2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淮北大鼓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亳州市利辛县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Ⅴ—3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清音（清音戏）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亳州市利辛县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七、传统美术（2项）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Ⅶ—4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剪纸 （亳州剪纸、萧县剪纸）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亳州市谯城区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宿州市萧县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Ⅶ—11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竹编（王河舒席、徽州竹编）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安庆市潜山县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黄山市屯溪区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八、传统技艺（1项）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Ⅷ—14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红茶制作技艺（葛公红茶制作技艺）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池州市东至县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十、民俗（1项）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Ⅹ—12</w:t>
            </w:r>
          </w:p>
        </w:tc>
        <w:tc>
          <w:tcPr>
            <w:tcW w:w="352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抬阁（肘阁、湖村抬阁、隆阜抬阁）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阜阳市颍州区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黄山市屯溪区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firstLine="3300" w:firstLineChars="1000"/>
        <w:jc w:val="left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bookmarkStart w:id="0" w:name="2"/>
      <w:bookmarkEnd w:id="0"/>
      <w:bookmarkStart w:id="1" w:name="sub4453805_2"/>
      <w:bookmarkEnd w:id="1"/>
      <w:bookmarkStart w:id="2" w:name="第二批"/>
      <w:bookmarkEnd w:id="2"/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kern w:val="0"/>
          <w:sz w:val="33"/>
          <w:szCs w:val="33"/>
        </w:rPr>
        <w:t>第二批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安徽省第二批省级非物质文化遗产名录（共计90项）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1256"/>
        <w:gridCol w:w="2929"/>
        <w:gridCol w:w="2269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申报地区或单位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一、民间文学（2项）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老子传说故事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亳州市涡阳县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涂山大禹传说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蚌埠市怀远县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二、传统音乐（8项）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Ⅱ—15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砀山唢呐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宿州市砀山县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Ⅱ—16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淮河锣鼓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阜阳市颍上县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Ⅱ—17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谢郢锣鼓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淮南市凤台县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Ⅱ—18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丰收锣鼓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滁州市明光市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Ⅱ—19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凤阳民歌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滁州市凤阳县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思帝乡锣鼓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六安市金寨县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无为民歌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巢湖市无为县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断丝弦锣鼓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安庆市宿松县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三、传统舞蹈（16项）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棒鼓舞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亳州市涡阳县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钱杆舞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蚌埠市五河县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旱船舞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蚌埠市五河县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太和狮子灯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阜阳市太和县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马戏灯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淮南市毛集区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手狮灯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滁州市来安县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采石跳和合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马鞍山市雨山区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Ⅲ—19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无为鱼灯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巢湖市无为县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云舞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宣城市郎溪县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火狮舞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平安草龙灯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池州市东至县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十二月花神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安庆市潜山县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花梆舞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安庆市太湖县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徽州板凳龙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黄山市徽州区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采茶扑蝶舞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四、传统戏剧（6项）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淮北梆子戏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宿州市、阜阳市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灵璧皮影戏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宿州市灵璧县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余家皮影戏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蚌埠市禹会区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皖南皮影戏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宣城市宣州区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鸡公调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池州市东至县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曲子戏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安庆市太湖县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五、曲艺（10项）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庐州大鼓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合肥市肥东县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合肥市肥西县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花腔渔鼓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宿州市萧县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萧县坠子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宿州市萧县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灵璧琴书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宿州市灵璧县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淮河琴书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阜阳市阜南县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端公腔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蚌埠市怀远县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扁担戏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阜阳市界首市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端鼓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滁州市明光市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白曲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滁州市来安县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小调胡琴书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六安市舒城县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六、传统体育、游艺与杂技（3项）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晰扬掌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六洲棋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叶村叠罗汉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七、传统美术（10项）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吴山铁字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合肥市长丰县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葫芦烙画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合肥市瑶海区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民间扎彩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合肥市包河区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巢湖市含山县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萧县石刻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宿州市萧县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杨氏微雕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天官画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滁州市天长市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羽毛画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巢湖市和县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Ⅶ—19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皖南木雕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宣城市宣州区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徽州根雕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徽州竹雕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黄山市徽州区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八、传统技艺（19项）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临涣酱培包瓜制作工艺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千年古井贡酒酿造工艺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符离集烧鸡制作技艺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宿州市埇桥区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临泉毛笔制作技艺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阜阳市临泉县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淮河柳编工艺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（黄岗柳编、霍邱柳编）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阜阳市阜南县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六安市霍邱县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滁菊制作技艺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大救驾制作工艺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Ⅷ—29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迎驾酒传统酿造技艺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六安市霍山县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博望打铁工艺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马鞍山市当涂县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传统钾明矾制作技艺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巢湖市庐江县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宣酒纪氏古法酿造技艺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铜陵白姜制作技艺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铸胎掐丝珐琅制作技艺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安庆市桐城市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痘姆陶器手工制作技艺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安庆市潜山县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顶谷大方制作技艺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观音豆腐制作技艺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五城米酒酿制技艺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Ⅷ—39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五城豆腐干制作技艺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皖南火腿腌制技艺（兰花火腿腌制技艺、汤口火腿腌制技艺）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九、传统医药（2项）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张一贴内科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西园喉科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十、民俗（14项）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九曲黄河阵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亳州市利辛县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大班会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亳州市谯城区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清明庙会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蚌埠市五河县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大黄庙会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阜阳市界首市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Ⅹ—16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天长孝文化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滁州市天长市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Ⅹ—17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琅琊山初九庙会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滁州市琅琊区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Ⅹ—18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四顶山庙会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Ⅹ—19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繁昌县中分村徐姓祭祖习俗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芜湖市繁昌县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Ⅹ—20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安苗节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Ⅹ—21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赛琼碗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Ⅹ—22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花车转阁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Ⅹ—23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福主庙会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池州市东至县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Ⅹ—24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上九庙会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黄山市徽州区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4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Ⅹ—25</w:t>
            </w:r>
          </w:p>
        </w:tc>
        <w:tc>
          <w:tcPr>
            <w:tcW w:w="36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婆溪河灯</w:t>
            </w:r>
          </w:p>
        </w:tc>
        <w:tc>
          <w:tcPr>
            <w:tcW w:w="27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  <w:tc>
          <w:tcPr>
            <w:tcW w:w="135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firstLine="3300" w:firstLineChars="1000"/>
        <w:jc w:val="left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bookmarkStart w:id="3" w:name="3"/>
      <w:bookmarkEnd w:id="3"/>
      <w:bookmarkStart w:id="4" w:name="sub4453805_3"/>
      <w:bookmarkEnd w:id="4"/>
      <w:bookmarkStart w:id="5" w:name="第三批"/>
      <w:bookmarkEnd w:id="5"/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kern w:val="0"/>
          <w:sz w:val="33"/>
          <w:szCs w:val="33"/>
        </w:rPr>
        <w:t>第三批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安徽省第三批非物质文化遗产名录计81项。</w:t>
      </w:r>
      <w:r>
        <w:rPr>
          <w:rFonts w:hint="eastAsia" w:ascii="宋体" w:hAnsi="宋体" w:eastAsia="宋体" w:cs="宋体"/>
          <w:kern w:val="0"/>
          <w:szCs w:val="21"/>
        </w:rPr>
        <w:t>（</w:t>
      </w:r>
      <w:r>
        <w:rPr>
          <w:rFonts w:ascii="宋体" w:hAnsi="宋体" w:eastAsia="宋体" w:cs="宋体"/>
          <w:kern w:val="0"/>
          <w:szCs w:val="21"/>
        </w:rPr>
        <w:t>其中新入选项目76项，扩展项目5项）</w:t>
      </w:r>
    </w:p>
    <w:tbl>
      <w:tblPr>
        <w:tblStyle w:val="5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982"/>
        <w:gridCol w:w="4055"/>
        <w:gridCol w:w="287"/>
        <w:gridCol w:w="197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申报地区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或单位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一、民间文学（11项）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小孤山传说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安庆市宿松县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Ⅰ—10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管仲的传说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阜阳市颍上县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包公故事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Ⅰ—12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刘铭传故事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合肥市肥西县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Ⅰ—13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捻军歌谣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亳州市涡阳县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伍子胥过昭关的传说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巢湖市含山县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白牡丹的传说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巢湖市居巢区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Ⅰ—16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梁山伯与祝英台的传说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六安市舒城县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Ⅰ—17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皇藏峪的传说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宿州市萧县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Ⅰ—18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垓下民间传说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蚌埠市固镇县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安丰塘的传说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二、传统音乐（4项）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Ⅱ—23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凉亭锣鼓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滁州市定远县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灵璧菠林喇叭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宿州市灵璧县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云梯畲族民歌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宣城市宁国市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Ⅱ—26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大小锣鼓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宣城市郎溪县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三、传统舞蹈（9项）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Ⅲ—28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莲湘舞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安庆市望江县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Ⅲ—29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二龙戏蛛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滁州市定远县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Ⅲ—30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流星赶月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滁州市明光市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抛头狮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合肥市蜀山区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Ⅲ—32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采莲灯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淮南市潘集区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Ⅲ—33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藤牌对马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淮南市田家庵区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手龙舞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火马舞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Ⅲ—36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跳钟馗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黄山市徽州区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四、传统戏剧（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Ⅳ-15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泗州戏（拉魂腔）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亳州市利辛县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Ⅳ—27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木偶戏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安庆市潜山县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Ⅳ—28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砀山四平调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宿州市砀山县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五、曲艺（4项）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Ⅴ—17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酉华唱经锣鼓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池州市青阳县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Ⅴ—18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四弦书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六安市霍山县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Ⅴ—19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寿州大鼓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Ⅴ—20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淮词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六安市寿县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六、传统体育、游艺与杂技（6项）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Ⅵ—6</w:t>
            </w:r>
          </w:p>
        </w:tc>
        <w:tc>
          <w:tcPr>
            <w:tcW w:w="4289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东乡武术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安庆市枞阳县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Ⅵ—7</w:t>
            </w:r>
          </w:p>
        </w:tc>
        <w:tc>
          <w:tcPr>
            <w:tcW w:w="4289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永京拳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Ⅵ—8</w:t>
            </w:r>
          </w:p>
        </w:tc>
        <w:tc>
          <w:tcPr>
            <w:tcW w:w="4289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游龙舟、抬五帝、跳旗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Ⅵ—9</w:t>
            </w:r>
          </w:p>
        </w:tc>
        <w:tc>
          <w:tcPr>
            <w:tcW w:w="4289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三阳打秋千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Ⅵ—10</w:t>
            </w:r>
          </w:p>
        </w:tc>
        <w:tc>
          <w:tcPr>
            <w:tcW w:w="4289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湖阳打水浒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马鞍山市当涂县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Ⅵ—11</w:t>
            </w:r>
          </w:p>
        </w:tc>
        <w:tc>
          <w:tcPr>
            <w:tcW w:w="4289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鲖城火叉、火鞭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阜阳市临泉县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七、传统美术（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Ⅶ-4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剪纸 （和县剪纸、皖南剪纸）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巢湖市和县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宣城市宣州区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Ⅶ-11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竹编（徽州竹编）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Ⅶ—22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砀山年画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宿州市砀山县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Ⅶ—23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灵璧磬石雕刻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宿州市灵璧县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黟县彩绘壁画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黄山市黟县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八、传统技艺（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Ⅷ-15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绿茶制作技艺（岳西翠兰、舒城小兰花、涌溪火青）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安庆市岳西县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六安市舒城县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宣城市泾县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Ⅷ-19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徽墨制作技艺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（古法油烟墨制作技艺）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宣城市旌德县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顶雪贡糕制作技艺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安庆市怀宁县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Ⅷ—42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秋石制作技艺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安庆市桐城市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Ⅷ—43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大九华水磨玉骨绢扇制作技艺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池州市青阳县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阜阳刺绣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（细阳刺绣、界首刺绣）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阜阳市太和县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阜阳市界首市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颍州枕头馍制作技艺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阜阳市颍州区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Ⅷ—46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“公和堂”狮子头制作技艺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合肥市肥东县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Ⅷ—47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口子窖酒酿造技艺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Ⅷ—48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寿州窑陶瓷制作技艺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淮南市八公山区、大通区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Ⅷ—49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泗县药物布鞋制作技艺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宿州市泗县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Ⅷ—50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中国传统失蜡法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庐江小红头制作技艺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巢湖市庐江县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Ⅷ—52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一品玉带糕制作技艺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巢湖市居巢区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Ⅷ—53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古南丰徽派本坊小缸酿造技艺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宣城市郎溪县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大王冲佛香制作技艺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芜湖市南陵县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耿福兴传统小吃制作技艺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芜湖市镜湖区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Ⅷ—56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徽州毛笔制作技艺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黄山市屯溪区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Ⅷ—57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利源手工制麻技艺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黄山市黟县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Ⅷ—58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余香石笛制作技艺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黄山市黟县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Ⅷ—59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杜氏刻铜技艺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Ⅷ—60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石斛泡制技艺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六安市霍山县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九、传统医药（4项）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Ⅸ—4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武氏手诊手疗医术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阜阳市颍东区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Ⅸ—5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王氏接骨膏药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宿州市砀山县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Ⅸ—6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祁门胡氏骨伤科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Ⅸ—7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石良道膏药</w:t>
            </w:r>
          </w:p>
        </w:tc>
        <w:tc>
          <w:tcPr>
            <w:tcW w:w="201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蚌埠市怀远县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42" w:type="dxa"/>
            <w:gridSpan w:val="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十、民俗（13项）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Ⅹ—26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王圩灯会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安庆市桐城市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Ⅹ—27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畲族婚嫁习俗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宣城市宁国市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Ⅹ—28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祭社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Ⅹ—29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小马灯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宣城市郎溪县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Ⅹ—30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八社神灯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芜湖市芜湖县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Ⅹ—31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九连麒麟灯会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芜湖市繁昌县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Ⅹ—32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广济寺庙会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芜湖市镜湖区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Ⅹ—33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群龙朝神山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芜湖市繁昌县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Ⅹ—34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齐云山道场表演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Ⅹ—35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五福神会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Ⅹ—36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邀大岭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六安市金安区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Ⅹ—37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送春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芜湖市南陵县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9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Ⅹ—38</w:t>
            </w:r>
          </w:p>
        </w:tc>
        <w:tc>
          <w:tcPr>
            <w:tcW w:w="400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紫蓬山庙会</w:t>
            </w:r>
          </w:p>
        </w:tc>
        <w:tc>
          <w:tcPr>
            <w:tcW w:w="229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合肥市肥西县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center"/>
        <w:outlineLvl w:val="1"/>
        <w:rPr>
          <w:rFonts w:hint="eastAsia" w:ascii="微软雅黑" w:hAnsi="微软雅黑" w:eastAsia="微软雅黑" w:cs="宋体"/>
          <w:kern w:val="0"/>
          <w:sz w:val="33"/>
          <w:szCs w:val="33"/>
        </w:rPr>
      </w:pPr>
      <w:bookmarkStart w:id="6" w:name="sub4453805_4"/>
      <w:bookmarkEnd w:id="6"/>
      <w:bookmarkStart w:id="7" w:name="第四批"/>
      <w:bookmarkEnd w:id="7"/>
      <w:bookmarkStart w:id="8" w:name="4"/>
      <w:bookmarkEnd w:id="8"/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kern w:val="0"/>
          <w:sz w:val="33"/>
          <w:szCs w:val="33"/>
        </w:rPr>
        <w:t>第四批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安徽省第四批非物质文化遗产名录计</w:t>
      </w:r>
      <w:r>
        <w:rPr>
          <w:rFonts w:hint="eastAsia" w:ascii="宋体" w:hAnsi="宋体" w:eastAsia="宋体" w:cs="宋体"/>
          <w:kern w:val="0"/>
          <w:szCs w:val="21"/>
        </w:rPr>
        <w:t>65</w:t>
      </w:r>
      <w:r>
        <w:rPr>
          <w:rFonts w:ascii="宋体" w:hAnsi="宋体" w:eastAsia="宋体" w:cs="宋体"/>
          <w:kern w:val="0"/>
          <w:szCs w:val="21"/>
        </w:rPr>
        <w:t>项。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18"/>
        <w:gridCol w:w="1323"/>
        <w:gridCol w:w="43"/>
        <w:gridCol w:w="3527"/>
        <w:gridCol w:w="23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一、民间文学（4项）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Ⅰ—19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庄子传说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亳州市蒙城县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Ⅰ—20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蒙城歌谣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亳州市蒙城县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Ⅰ—21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张孝祥与镜湖的故事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芜湖市镜湖区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Ⅰ—22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九井沟传说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二、传统音乐（6项）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Ⅱ—27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全椒民歌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滁州市全椒县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Ⅱ—28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六安灯歌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六安市金安区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Ⅱ—29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和县民歌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Ⅱ—30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美溪唢呐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Ⅱ—31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广德民歌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广德县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Ⅱ—32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宿松民歌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三、传统舞蹈（1项）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05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Ⅲ—37</w:t>
            </w:r>
          </w:p>
        </w:tc>
        <w:tc>
          <w:tcPr>
            <w:tcW w:w="355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独杆轿</w:t>
            </w:r>
          </w:p>
        </w:tc>
        <w:tc>
          <w:tcPr>
            <w:tcW w:w="23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蚌埠市固镇县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四、曲艺（2项）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Ⅴ—21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颍上大鼓书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阜阳市颍上县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Ⅴ—22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岳西鼓书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安庆市岳西县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五、传统体育、游艺与杂技（4项）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Ⅵ—12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陈抟老祖心意六合八法拳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Ⅵ—13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五音八卦拳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阜阳市阜南县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Ⅵ—14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吴翼翚华岳心意六合八法拳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Ⅵ—15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徽州武术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六、传统美术（7项）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Ⅶ—25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庐州木雕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合肥市肥西县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合肥市包河区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Ⅶ—26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淮北泥塑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淮北市濉溪县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Ⅶ—27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殷派面塑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淮北市相山区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Ⅶ—28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花山剪纸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Ⅶ—29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旌德漆画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宣城市旌德县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Ⅶ—30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徽州墙头画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Ⅶ—31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皖南根雕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广德县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七、传统技艺（32项）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Ⅷ—56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庐州吴氏船模制作技艺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合肥市蜀山区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Ⅷ—57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三河羽扇制作技艺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合肥市肥西县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Ⅷ—58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高炉家传统酿造技艺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Ⅷ—59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卢家笙制作技艺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亳州市蒙城县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Ⅷ—60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砀山毛笔制作技艺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Ⅷ—61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埇桥唢呐制作技艺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宿州市埇桥区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Ⅷ—62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醉三秋酒传统酿造技艺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Ⅷ—63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文王贡酒酿造技艺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阜阳市临泉县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Ⅷ—64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运酒传统酿造技艺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Ⅷ—65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无为板鸭制作技艺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芜湖市无为县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Ⅷ—66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宁国龙窑制陶技艺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宣城市宁国市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Ⅷ—67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水东蜜枣制作技艺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宣城市宣州区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Ⅷ—68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花砖制作技艺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Ⅷ—69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宣纸制品加工技艺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Ⅷ—70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后山剪刀制作技艺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Ⅷ—71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榔桥木梳制作技艺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Ⅷ—72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皖南木榨油技艺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宣城市宣州区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Ⅷ—73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铜陵凤丹制作技艺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铜陵市铜陵县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Ⅷ—74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石台雾里青绿茶制作技艺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池州市石台县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Ⅷ—75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胡玉美蚕豆辣酱制作技艺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Ⅷ—76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徽州楹联匾额传统制作技艺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Ⅷ—77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徽州顶市酥制作技艺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Ⅷ—78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徽作家具制作技艺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黄山市徽州区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Ⅷ—79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太平曹氏纸制作技艺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Ⅷ—80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黄山玉雕刻技艺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Ⅷ—81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徽州手工瓷制作技艺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Ⅷ—82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安茶制作技艺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Ⅷ—83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吴鲁衡日晷制作技艺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黄山市休宁县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Ⅷ—84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徽州烧饼制作技艺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Ⅷ—85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黄山贡菊（徽州贡菊）制作技艺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Ⅷ—86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明德折扇制作技艺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广德县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Ⅷ—87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青铜器修复技艺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安徽博物院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八、传统医药（4项）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Ⅸ—4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砀山王集王氏接骨膏药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宿州市砀山县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Ⅸ—5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戴氏正骨法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马鞍山市含山县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Ⅸ—6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野鸡坞外科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Ⅸ—7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祁门胡氏骨伤科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黄山市祁门县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九、民俗（5项）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Ⅹ—39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吴山庙会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合肥市长丰县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Ⅹ—40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张家祠祭祀活动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阜阳市临泉县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Ⅹ—41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降福会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Ⅹ—42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郭村周王会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黄山市黄山区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341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Ⅹ—43</w:t>
            </w:r>
          </w:p>
        </w:tc>
        <w:tc>
          <w:tcPr>
            <w:tcW w:w="357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许岭灯会</w:t>
            </w:r>
          </w:p>
        </w:tc>
        <w:tc>
          <w:tcPr>
            <w:tcW w:w="2408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宿松县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扩展项目（5项）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343"/>
        <w:gridCol w:w="3604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433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Ⅳ-21</w:t>
            </w:r>
          </w:p>
        </w:tc>
        <w:tc>
          <w:tcPr>
            <w:tcW w:w="433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淮北梆子戏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Ⅴ-2</w:t>
            </w:r>
          </w:p>
        </w:tc>
        <w:tc>
          <w:tcPr>
            <w:tcW w:w="433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淮北大鼓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亳州市蒙城县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Ⅶ-10</w:t>
            </w:r>
          </w:p>
        </w:tc>
        <w:tc>
          <w:tcPr>
            <w:tcW w:w="433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徽州三雕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Ⅷ-11</w:t>
            </w:r>
          </w:p>
        </w:tc>
        <w:tc>
          <w:tcPr>
            <w:tcW w:w="433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髹漆技艺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宣城市绩溪县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Ⅷ-34</w:t>
            </w:r>
          </w:p>
        </w:tc>
        <w:tc>
          <w:tcPr>
            <w:tcW w:w="433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铸胎掐丝珐琅制作技艺</w:t>
            </w:r>
          </w:p>
        </w:tc>
        <w:tc>
          <w:tcPr>
            <w:tcW w:w="2790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安庆市宜秀区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960" w:firstLineChars="1200"/>
        <w:jc w:val="left"/>
        <w:outlineLvl w:val="1"/>
        <w:rPr>
          <w:rFonts w:hint="eastAsia" w:ascii="微软雅黑" w:hAnsi="微软雅黑" w:eastAsia="微软雅黑" w:cs="宋体"/>
          <w:kern w:val="0"/>
          <w:sz w:val="33"/>
          <w:szCs w:val="33"/>
        </w:rPr>
      </w:pPr>
      <w:bookmarkStart w:id="9" w:name="第五批"/>
      <w:bookmarkEnd w:id="9"/>
      <w:bookmarkStart w:id="10" w:name="5"/>
      <w:bookmarkEnd w:id="10"/>
      <w:bookmarkStart w:id="11" w:name="sub4453805_5"/>
      <w:bookmarkEnd w:id="11"/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微软雅黑" w:hAnsi="微软雅黑" w:eastAsia="微软雅黑" w:cs="宋体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kern w:val="0"/>
          <w:sz w:val="33"/>
          <w:szCs w:val="33"/>
        </w:rPr>
        <w:t>第五批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第一批省级非物质文化遗产项目名录（共1</w:t>
      </w:r>
      <w:r>
        <w:rPr>
          <w:rFonts w:hint="eastAsia" w:ascii="宋体" w:hAnsi="宋体" w:eastAsia="宋体" w:cs="宋体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项）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扩展项目（12项）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民间文学类（5项）：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亳州市的陈抟传说、广德县的祠山张勃传说、巢湖市的有巢氏传说、利辛县的柳下惠传说、潜山县的二乔传说。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传统音乐类（8项）：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九华民歌、石台民歌、官港民歌、临涣唢呐、夏派唢呐、坟台唢呐、楼西回民锣鼓、杜村十番锣鼓。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传统舞蹈类（14项）：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休宁得胜鼓、红灯舞、五河打铁舞、绩溪草龙舞、罗汉除柳、黟县傩舞、八朵云、雉山凤舞、赶黑驴、火狮灯、西坞马灯、将兵摔跤、三圣傩舞、新市滚龙。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传统戏剧类（4项）：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皖北曲剧、马派皮影戏、梅街目连戏、泗县瑶剧。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曲艺类（4项）：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颍上琴书、灵璧大鼓、淮河大鼓、程岭大鼓书。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传统体育、游艺与杂技类（5项）：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蚌山心意六合拳、太和武当太极拳、张氏大洪拳、牛门洪拳 、韩氏阴阳双合拳。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传统美术类（16项）：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徽州沉香雕刻、浅绛彩瓷画、溪口堆木画、庐州核雕、皖南竹刻、巢湖树雕画、利辛面塑、商派面塑、墨模雕刻、石弓石雕、高峰唐氏竹编、玉顺行玉雕、庐州蛋雕、淮南紫金印雕刻、大别山盆景技艺、临淮泥塑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传统技艺类（40项）：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珠兰花茶制作技艺、黟县石墨茶制作技艺、金不换酒酿造技艺、金裕皖酒酿造技艺、彩曲原酒酿造技艺、红曲酒酿造技艺、季氏古籍修复技艺、陈氏锡包壶制作技艺、青阳生漆夹纻技艺、九华布鞋制作技艺、庐州土陶烧制技艺、徽州漆砂砚制作技艺、徽州古建砖瓦制作技艺、叶集木榨油技艺、一品斋毛笔制作技艺、砀山兰花印染技艺、宣砚制作技艺、益寿堂古法印泥制作技艺、泾县油布伞制作技艺、丫山藕糖制作技艺、琴鱼干制作技艺、涡阳苔干制作技艺、颍州枕头馍制作技艺、淮南牛肉汤制作技艺、姚村闷酱制作技艺、大红袍油纸伞制作技艺、横望山米酒酿造技艺、正兴隆酱菜制作技艺、宣纸帘制作技艺、采石矶茶干制作技艺、含山封扁鱼制作技艺、乌江霸王酥制作技艺、阚疃大块板鸡制作技艺、嵌字豆糖制作技艺、甘露饼制作技艺、蒙城油酥烧饼制作技艺、王魁知麻花制作技艺、一闻香糕点制作技艺、绩溪挞粿制作技艺、四季春传统小吃制作技艺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传统医药类（10项）：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新安王氏医学、祁门蛇伤疗法、吴山铺伤科、余良卿鲫鱼膏药制作技艺、张恒春中医药文化、华佗夹脊穴灸法、周氏梅花针灸、沛隆堂程氏内科、怀宁中医骨伤疗法、淠衡钝斋医学。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民俗类（17项）：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庄子祭祀大典、花园胡氏龙灯、茅坦杜祭茅镰、南谯二郎庙会、临涣茶饮习俗、鹊江龙舟赛、许村大刀灯、九十殿庙会、陆家湾老龙灯会、灵璧古庙会、岳西灯会、打棍求雨习俗、马氏社火、游太阳习俗、萧县伏羊宴习俗、陡岗板龙灯、朱桥板龙灯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扩展项目（12项）：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手狮灯、莲湘舞（和县打莲湘）、跳钟馗 、泗州戏（淮北泗州戏）、黄梅戏（怀腔）、扁担戏（利辛扁担戏）、六洲棋（六国棋）、剪纸（徽州剪纸、张氏剪纸、庐阳剪纸、翁墩剪纸）、 葫芦烙画（临泉葫芦烙画）、 红茶制作技艺（池州润思）、 绿茶制作技艺（桐城小花、金山时雨、瑞草魁、宿松香芽、塔泉云雾）、皖南木榨油技艺（歙县木榨油、休宁木榨油、芜湖木榨油）。</w:t>
      </w:r>
    </w:p>
    <w:p>
      <w:pPr>
        <w:widowControl/>
        <w:shd w:val="clear" w:color="auto" w:fill="FFFFFF"/>
        <w:ind w:left="720"/>
        <w:jc w:val="left"/>
        <w:rPr>
          <w:rFonts w:ascii="Arial" w:hAnsi="Arial" w:eastAsia="宋体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91"/>
    <w:rsid w:val="0006724A"/>
    <w:rsid w:val="000A7ACE"/>
    <w:rsid w:val="001E1F91"/>
    <w:rsid w:val="0040122F"/>
    <w:rsid w:val="00943499"/>
    <w:rsid w:val="00F73736"/>
    <w:rsid w:val="00F914C2"/>
    <w:rsid w:val="00F96477"/>
    <w:rsid w:val="1DE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2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long-title"/>
    <w:basedOn w:val="6"/>
    <w:uiPriority w:val="0"/>
  </w:style>
  <w:style w:type="character" w:customStyle="1" w:styleId="12">
    <w:name w:val="j-audio-text"/>
    <w:basedOn w:val="6"/>
    <w:qFormat/>
    <w:uiPriority w:val="0"/>
  </w:style>
  <w:style w:type="character" w:customStyle="1" w:styleId="13">
    <w:name w:val="index"/>
    <w:basedOn w:val="6"/>
    <w:uiPriority w:val="0"/>
  </w:style>
  <w:style w:type="character" w:customStyle="1" w:styleId="14">
    <w:name w:val="text"/>
    <w:basedOn w:val="6"/>
    <w:uiPriority w:val="0"/>
  </w:style>
  <w:style w:type="character" w:customStyle="1" w:styleId="15">
    <w:name w:val="j-part-audio-text"/>
    <w:basedOn w:val="6"/>
    <w:uiPriority w:val="0"/>
  </w:style>
  <w:style w:type="character" w:customStyle="1" w:styleId="16">
    <w:name w:val="title"/>
    <w:basedOn w:val="6"/>
    <w:uiPriority w:val="0"/>
  </w:style>
  <w:style w:type="character" w:customStyle="1" w:styleId="17">
    <w:name w:val="number"/>
    <w:basedOn w:val="6"/>
    <w:uiPriority w:val="0"/>
  </w:style>
  <w:style w:type="character" w:customStyle="1" w:styleId="18">
    <w:name w:val="linkout"/>
    <w:basedOn w:val="6"/>
    <w:uiPriority w:val="0"/>
  </w:style>
  <w:style w:type="character" w:customStyle="1" w:styleId="19">
    <w:name w:val="site"/>
    <w:basedOn w:val="6"/>
    <w:uiPriority w:val="0"/>
  </w:style>
  <w:style w:type="character" w:customStyle="1" w:styleId="20">
    <w:name w:val="ptagbox"/>
    <w:basedOn w:val="6"/>
    <w:uiPriority w:val="0"/>
  </w:style>
  <w:style w:type="character" w:customStyle="1" w:styleId="21">
    <w:name w:val="latest-title"/>
    <w:basedOn w:val="6"/>
    <w:qFormat/>
    <w:uiPriority w:val="0"/>
  </w:style>
  <w:style w:type="character" w:customStyle="1" w:styleId="22">
    <w:name w:val="latest-content"/>
    <w:basedOn w:val="6"/>
    <w:qFormat/>
    <w:uiPriority w:val="0"/>
  </w:style>
  <w:style w:type="character" w:customStyle="1" w:styleId="23">
    <w:name w:val="j-modified-time"/>
    <w:basedOn w:val="6"/>
    <w:uiPriority w:val="0"/>
  </w:style>
  <w:style w:type="character" w:customStyle="1" w:styleId="24">
    <w:name w:val="title-index"/>
    <w:basedOn w:val="6"/>
    <w:qFormat/>
    <w:uiPriority w:val="0"/>
  </w:style>
  <w:style w:type="character" w:customStyle="1" w:styleId="25">
    <w:name w:val="title-link"/>
    <w:basedOn w:val="6"/>
    <w:qFormat/>
    <w:uiPriority w:val="0"/>
  </w:style>
  <w:style w:type="character" w:customStyle="1" w:styleId="26">
    <w:name w:val="recommend-flag"/>
    <w:basedOn w:val="6"/>
    <w:uiPriority w:val="0"/>
  </w:style>
  <w:style w:type="character" w:customStyle="1" w:styleId="27">
    <w:name w:val="_5xwz121"/>
    <w:basedOn w:val="6"/>
    <w:qFormat/>
    <w:uiPriority w:val="0"/>
  </w:style>
  <w:style w:type="character" w:customStyle="1" w:styleId="28">
    <w:name w:val="ec-showurl-line"/>
    <w:basedOn w:val="6"/>
    <w:qFormat/>
    <w:uiPriority w:val="0"/>
  </w:style>
  <w:style w:type="character" w:customStyle="1" w:styleId="29">
    <w:name w:val="_2zbbvpu"/>
    <w:basedOn w:val="6"/>
    <w:uiPriority w:val="0"/>
  </w:style>
  <w:style w:type="character" w:customStyle="1" w:styleId="30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15</Pages>
  <Words>1800</Words>
  <Characters>10260</Characters>
  <Lines>85</Lines>
  <Paragraphs>24</Paragraphs>
  <TotalTime>31</TotalTime>
  <ScaleCrop>false</ScaleCrop>
  <LinksUpToDate>false</LinksUpToDate>
  <CharactersWithSpaces>12036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2022-03-10T01:51:00Z</dcterms:created>
  <dc:creator>Micorosoft</dc:creator>
  <cp:lastModifiedBy>吴晗华</cp:lastModifiedBy>
  <dcterms:modified xsi:type="dcterms:W3CDTF">2022-03-10T02:47:23Z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BD6244A578DE434795526B1175778191</vt:lpwstr>
  </property>
</Properties>
</file>