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30" w:tblpY="26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425"/>
        <w:gridCol w:w="2268"/>
        <w:gridCol w:w="1261"/>
        <w:gridCol w:w="298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主讲题目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地点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主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讲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信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从事专业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或研究方向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职称   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655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简介：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7" w:type="dxa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讲座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</w:t>
            </w:r>
          </w:p>
        </w:tc>
        <w:tc>
          <w:tcPr>
            <w:tcW w:w="765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听众对象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</w:t>
            </w:r>
          </w:p>
        </w:tc>
        <w:tc>
          <w:tcPr>
            <w:tcW w:w="2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2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举办单位意见</w:t>
            </w:r>
          </w:p>
        </w:tc>
        <w:tc>
          <w:tcPr>
            <w:tcW w:w="42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发展规划与科研</w:t>
            </w:r>
            <w:r>
              <w:rPr>
                <w:rFonts w:hint="eastAsia" w:ascii="宋体" w:hAnsi="宋体"/>
                <w:sz w:val="24"/>
              </w:rPr>
              <w:t>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421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签字（盖章）：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   日</w:t>
            </w:r>
          </w:p>
        </w:tc>
        <w:tc>
          <w:tcPr>
            <w:tcW w:w="425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签字（盖章）：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月   日</w:t>
            </w:r>
          </w:p>
        </w:tc>
      </w:tr>
    </w:tbl>
    <w:p>
      <w:pPr>
        <w:snapToGrid w:val="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1"/>
          <w:lang w:eastAsia="zh-CN"/>
        </w:rPr>
        <w:t>附件：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24"/>
        </w:rPr>
        <w:t>安徽艺术学院学术报告（讲座）申请表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76D38"/>
    <w:rsid w:val="09877E73"/>
    <w:rsid w:val="3F936F7A"/>
    <w:rsid w:val="53E7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2021-09-15T06:47:00Z</dcterms:created>
  <dc:creator>西雅图</dc:creator>
  <cp:lastModifiedBy>西雅图</cp:lastModifiedBy>
  <cp:lastPrinted>2021-12-14T02:17:25Z</cp:lastPrinted>
  <dcterms:modified xsi:type="dcterms:W3CDTF">2021-12-14T02:26:34Z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450EAAD30C63409881ED1F28478E454B</vt:lpwstr>
  </property>
</Properties>
</file>